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8EB4F" w14:textId="77777777" w:rsidR="00046BA2" w:rsidRPr="00046BA2" w:rsidRDefault="00046BA2" w:rsidP="00046BA2">
      <w:pPr>
        <w:jc w:val="center"/>
        <w:rPr>
          <w:rFonts w:cstheme="minorHAnsi"/>
          <w:i/>
        </w:rPr>
      </w:pPr>
      <w:proofErr w:type="spellStart"/>
      <w:r w:rsidRPr="00046BA2">
        <w:rPr>
          <w:rFonts w:cstheme="minorHAnsi"/>
          <w:b/>
        </w:rPr>
        <w:t>Anexa</w:t>
      </w:r>
      <w:proofErr w:type="spellEnd"/>
      <w:r w:rsidRPr="00046BA2">
        <w:rPr>
          <w:rFonts w:cstheme="minorHAnsi"/>
          <w:b/>
        </w:rPr>
        <w:t xml:space="preserve"> 2 - Nota de </w:t>
      </w:r>
      <w:proofErr w:type="spellStart"/>
      <w:r w:rsidRPr="00046BA2">
        <w:rPr>
          <w:rFonts w:cstheme="minorHAnsi"/>
          <w:b/>
        </w:rPr>
        <w:t>fundamentare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privind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rezonabilitatea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costurilor</w:t>
      </w:r>
      <w:proofErr w:type="spellEnd"/>
    </w:p>
    <w:p w14:paraId="6537F7DC" w14:textId="77777777" w:rsidR="00046BA2" w:rsidRPr="00046BA2" w:rsidRDefault="00046BA2" w:rsidP="00046BA2">
      <w:pPr>
        <w:jc w:val="center"/>
        <w:rPr>
          <w:rFonts w:cstheme="minorHAnsi"/>
          <w:i/>
          <w:sz w:val="22"/>
          <w:szCs w:val="22"/>
        </w:rPr>
      </w:pPr>
      <w:r w:rsidRPr="00046BA2">
        <w:rPr>
          <w:rFonts w:cstheme="minorHAnsi"/>
          <w:i/>
          <w:sz w:val="22"/>
          <w:szCs w:val="22"/>
        </w:rPr>
        <w:t>(</w:t>
      </w:r>
      <w:proofErr w:type="spellStart"/>
      <w:r w:rsidRPr="00046BA2">
        <w:rPr>
          <w:rFonts w:cstheme="minorHAnsi"/>
          <w:i/>
          <w:sz w:val="22"/>
          <w:szCs w:val="22"/>
        </w:rPr>
        <w:t>Acest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model se </w:t>
      </w:r>
      <w:proofErr w:type="spellStart"/>
      <w:r w:rsidRPr="00046BA2">
        <w:rPr>
          <w:rFonts w:cstheme="minorHAnsi"/>
          <w:i/>
          <w:sz w:val="22"/>
          <w:szCs w:val="22"/>
        </w:rPr>
        <w:t>va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completa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de </w:t>
      </w:r>
      <w:proofErr w:type="spellStart"/>
      <w:r w:rsidRPr="00046BA2">
        <w:rPr>
          <w:rFonts w:cstheme="minorHAnsi"/>
          <w:i/>
          <w:sz w:val="22"/>
          <w:szCs w:val="22"/>
        </w:rPr>
        <w:t>către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solicitant </w:t>
      </w:r>
      <w:proofErr w:type="spellStart"/>
      <w:r w:rsidRPr="00046BA2">
        <w:rPr>
          <w:rFonts w:cstheme="minorHAnsi"/>
          <w:i/>
          <w:sz w:val="22"/>
          <w:szCs w:val="22"/>
        </w:rPr>
        <w:t>si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se </w:t>
      </w:r>
      <w:proofErr w:type="spellStart"/>
      <w:r w:rsidRPr="00046BA2">
        <w:rPr>
          <w:rFonts w:cstheme="minorHAnsi"/>
          <w:i/>
          <w:sz w:val="22"/>
          <w:szCs w:val="22"/>
        </w:rPr>
        <w:t>va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data, </w:t>
      </w:r>
      <w:proofErr w:type="spellStart"/>
      <w:r w:rsidRPr="00046BA2">
        <w:rPr>
          <w:rFonts w:cstheme="minorHAnsi"/>
          <w:i/>
          <w:sz w:val="22"/>
          <w:szCs w:val="22"/>
        </w:rPr>
        <w:t>semna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și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ștampila</w:t>
      </w:r>
      <w:proofErr w:type="spellEnd"/>
      <w:r w:rsidRPr="00046BA2">
        <w:rPr>
          <w:rFonts w:cstheme="minorHAnsi"/>
          <w:i/>
          <w:sz w:val="22"/>
          <w:szCs w:val="22"/>
        </w:rPr>
        <w:t>)</w:t>
      </w:r>
    </w:p>
    <w:p w14:paraId="2F2C9BAC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5D5CECC6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50F45938" w14:textId="19147EE5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proofErr w:type="spellStart"/>
      <w:r w:rsidRPr="00046BA2">
        <w:rPr>
          <w:rFonts w:cstheme="minorHAnsi"/>
          <w:b/>
          <w:sz w:val="22"/>
          <w:szCs w:val="22"/>
        </w:rPr>
        <w:t>Prin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fisa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de </w:t>
      </w:r>
      <w:proofErr w:type="spellStart"/>
      <w:r w:rsidRPr="00046BA2">
        <w:rPr>
          <w:rFonts w:cstheme="minorHAnsi"/>
          <w:b/>
          <w:sz w:val="22"/>
          <w:szCs w:val="22"/>
        </w:rPr>
        <w:t>proiect</w:t>
      </w:r>
      <w:proofErr w:type="spellEnd"/>
      <w:r>
        <w:rPr>
          <w:rFonts w:cstheme="minorHAnsi"/>
          <w:b/>
          <w:sz w:val="22"/>
          <w:szCs w:val="22"/>
        </w:rPr>
        <w:t xml:space="preserve"> </w:t>
      </w:r>
      <w:r w:rsidRPr="00046BA2">
        <w:rPr>
          <w:rFonts w:cstheme="minorHAnsi"/>
          <w:b/>
          <w:sz w:val="22"/>
          <w:szCs w:val="22"/>
        </w:rPr>
        <w:t xml:space="preserve">cu </w:t>
      </w:r>
      <w:proofErr w:type="spellStart"/>
      <w:r w:rsidRPr="00046BA2">
        <w:rPr>
          <w:rFonts w:cstheme="minorHAnsi"/>
          <w:b/>
          <w:sz w:val="22"/>
          <w:szCs w:val="22"/>
        </w:rPr>
        <w:t>titlul</w:t>
      </w:r>
      <w:proofErr w:type="spellEnd"/>
      <w:r w:rsidRPr="00046BA2">
        <w:rPr>
          <w:rFonts w:cstheme="minorHAnsi"/>
          <w:sz w:val="22"/>
          <w:szCs w:val="22"/>
        </w:rPr>
        <w:t xml:space="preserve"> ......................................, </w:t>
      </w:r>
      <w:r w:rsidRPr="00046BA2">
        <w:rPr>
          <w:rFonts w:cstheme="minorHAnsi"/>
          <w:b/>
          <w:sz w:val="22"/>
          <w:szCs w:val="22"/>
        </w:rPr>
        <w:t xml:space="preserve">solicitant </w:t>
      </w:r>
      <w:r w:rsidRPr="00046BA2">
        <w:rPr>
          <w:rFonts w:cstheme="minorHAnsi"/>
          <w:sz w:val="22"/>
          <w:szCs w:val="22"/>
        </w:rPr>
        <w:t>...................................</w:t>
      </w:r>
      <w:r w:rsidRPr="00046BA2">
        <w:rPr>
          <w:rFonts w:cstheme="minorHAnsi"/>
          <w:i/>
          <w:sz w:val="22"/>
          <w:szCs w:val="22"/>
        </w:rPr>
        <w:t>(</w:t>
      </w:r>
      <w:proofErr w:type="spellStart"/>
      <w:r w:rsidRPr="00046BA2">
        <w:rPr>
          <w:rFonts w:cstheme="minorHAnsi"/>
          <w:i/>
          <w:sz w:val="22"/>
          <w:szCs w:val="22"/>
        </w:rPr>
        <w:t>denumire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solicitant), </w:t>
      </w:r>
      <w:r w:rsidRPr="00046BA2">
        <w:rPr>
          <w:rFonts w:cstheme="minorHAnsi"/>
          <w:b/>
          <w:sz w:val="22"/>
          <w:szCs w:val="22"/>
        </w:rPr>
        <w:t xml:space="preserve">se </w:t>
      </w:r>
      <w:proofErr w:type="spellStart"/>
      <w:r w:rsidRPr="00046BA2">
        <w:rPr>
          <w:rFonts w:cstheme="minorHAnsi"/>
          <w:b/>
          <w:sz w:val="22"/>
          <w:szCs w:val="22"/>
        </w:rPr>
        <w:t>solicita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finantare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pentru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elaborarea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urmatoarelor</w:t>
      </w:r>
      <w:proofErr w:type="spellEnd"/>
      <w:r w:rsidRPr="00046BA2">
        <w:rPr>
          <w:rFonts w:eastAsia="Calibr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eastAsia="Calibri" w:cstheme="minorHAnsi"/>
          <w:b/>
          <w:sz w:val="22"/>
          <w:szCs w:val="22"/>
        </w:rPr>
        <w:t>d</w:t>
      </w:r>
      <w:r w:rsidRPr="00046BA2">
        <w:rPr>
          <w:rFonts w:eastAsia="Times New Roman" w:cstheme="minorHAnsi"/>
          <w:b/>
          <w:sz w:val="22"/>
          <w:szCs w:val="22"/>
        </w:rPr>
        <w:t>ocumentații</w:t>
      </w:r>
      <w:proofErr w:type="spellEnd"/>
      <w:r w:rsidRPr="00046BA2">
        <w:rPr>
          <w:rFonts w:cstheme="minorHAnsi"/>
          <w:sz w:val="22"/>
          <w:szCs w:val="22"/>
        </w:rPr>
        <w:t>:</w:t>
      </w:r>
    </w:p>
    <w:p w14:paraId="490FABC2" w14:textId="77777777" w:rsidR="00046BA2" w:rsidRPr="00046BA2" w:rsidRDefault="00046BA2" w:rsidP="00046BA2">
      <w:pPr>
        <w:rPr>
          <w:rFonts w:cstheme="minorHAnsi"/>
          <w:i/>
          <w:sz w:val="22"/>
          <w:szCs w:val="22"/>
        </w:rPr>
      </w:pPr>
    </w:p>
    <w:p w14:paraId="793D1953" w14:textId="77777777" w:rsidR="00046BA2" w:rsidRPr="00046BA2" w:rsidRDefault="00046BA2" w:rsidP="00046BA2">
      <w:pPr>
        <w:pStyle w:val="ListParagraph"/>
        <w:spacing w:line="240" w:lineRule="auto"/>
        <w:ind w:left="0"/>
        <w:jc w:val="both"/>
        <w:rPr>
          <w:rFonts w:cstheme="minorHAnsi"/>
          <w:i/>
        </w:rPr>
      </w:pPr>
      <w:r w:rsidRPr="00046BA2">
        <w:rPr>
          <w:rFonts w:cstheme="minorHAnsi"/>
          <w:i/>
        </w:rPr>
        <w:t xml:space="preserve"> (Se vor enumera documentatiile care se doresc a fi realizate, de exemplu:</w:t>
      </w:r>
      <w:r w:rsidRPr="00046BA2">
        <w:rPr>
          <w:rFonts w:eastAsia="Times New Roman" w:cstheme="minorHAnsi"/>
          <w:i/>
        </w:rPr>
        <w:t xml:space="preserve"> studiul de fezabilitate, documentatie de avizare a lucrarilor de interventie, proiect pentru autorizarea/ desfiintarea executarii lucrarilor,  proiectul tehnic de executie, plan de afaceri, studiu de marketing, etc</w:t>
      </w:r>
      <w:r w:rsidRPr="00046BA2">
        <w:rPr>
          <w:rFonts w:cstheme="minorHAnsi"/>
          <w:i/>
        </w:rPr>
        <w:t>)</w:t>
      </w:r>
    </w:p>
    <w:p w14:paraId="38017BEA" w14:textId="77777777" w:rsidR="00046BA2" w:rsidRPr="00046BA2" w:rsidRDefault="00046BA2" w:rsidP="00046BA2">
      <w:pPr>
        <w:pStyle w:val="al"/>
        <w:shd w:val="clear" w:color="auto" w:fill="FFFFFF"/>
        <w:spacing w:after="15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Justificari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/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fundamentari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valorile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solicitate</w:t>
      </w:r>
    </w:p>
    <w:p w14:paraId="2BFB961A" w14:textId="77777777" w:rsidR="00046BA2" w:rsidRPr="00046BA2" w:rsidRDefault="00046BA2" w:rsidP="00046BA2">
      <w:pPr>
        <w:pStyle w:val="al"/>
        <w:shd w:val="clear" w:color="auto" w:fill="FFFFFF"/>
        <w:spacing w:after="15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6BA2">
        <w:rPr>
          <w:rFonts w:asciiTheme="minorHAnsi" w:eastAsiaTheme="minorEastAsia" w:hAnsiTheme="minorHAnsi" w:cstheme="minorHAnsi"/>
          <w:sz w:val="22"/>
          <w:szCs w:val="22"/>
        </w:rPr>
        <w:t>(</w:t>
      </w:r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Se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justifica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preturile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folosite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la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stabilirea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bugetului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estimat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solicitat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din POAT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elaborarea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documentatiilor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tehnico-economice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sau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documentatii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din minim 2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surse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fiecare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valoare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. Se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anexa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: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oferte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pret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extrase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din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baze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de date, internet,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cataloage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orice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surse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verificabile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orice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pe care le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considerati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necesare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in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argumentatia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dumneavoastra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)</w:t>
      </w:r>
    </w:p>
    <w:p w14:paraId="6DBA31F8" w14:textId="77777777" w:rsidR="00046BA2" w:rsidRPr="00046BA2" w:rsidRDefault="00046BA2" w:rsidP="00046BA2">
      <w:pPr>
        <w:rPr>
          <w:rFonts w:cstheme="minorHAnsi"/>
          <w:i/>
          <w:sz w:val="22"/>
          <w:szCs w:val="22"/>
        </w:rPr>
      </w:pPr>
    </w:p>
    <w:p w14:paraId="1B1BDEB9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173C1AC7" w14:textId="09ABA254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proofErr w:type="spellStart"/>
      <w:r w:rsidRPr="00046BA2">
        <w:rPr>
          <w:rFonts w:cstheme="minorHAnsi"/>
          <w:sz w:val="22"/>
          <w:szCs w:val="22"/>
        </w:rPr>
        <w:t>Documetele</w:t>
      </w:r>
      <w:proofErr w:type="spellEnd"/>
      <w:r w:rsidRPr="00046BA2">
        <w:rPr>
          <w:rFonts w:cstheme="minorHAnsi"/>
          <w:sz w:val="22"/>
          <w:szCs w:val="22"/>
        </w:rPr>
        <w:t xml:space="preserve"> justificative </w:t>
      </w:r>
      <w:proofErr w:type="spellStart"/>
      <w:r w:rsidRPr="00046BA2">
        <w:rPr>
          <w:rFonts w:cstheme="minorHAnsi"/>
          <w:sz w:val="22"/>
          <w:szCs w:val="22"/>
        </w:rPr>
        <w:t>folosite</w:t>
      </w:r>
      <w:proofErr w:type="spellEnd"/>
      <w:r w:rsidRPr="00046BA2">
        <w:rPr>
          <w:rFonts w:cstheme="minorHAnsi"/>
          <w:sz w:val="22"/>
          <w:szCs w:val="22"/>
        </w:rPr>
        <w:t xml:space="preserve"> la </w:t>
      </w:r>
      <w:proofErr w:type="spellStart"/>
      <w:r w:rsidRPr="00046BA2">
        <w:rPr>
          <w:rFonts w:cstheme="minorHAnsi"/>
          <w:sz w:val="22"/>
          <w:szCs w:val="22"/>
        </w:rPr>
        <w:t>fundamentarea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preturilor</w:t>
      </w:r>
      <w:proofErr w:type="spellEnd"/>
      <w:r w:rsidRPr="00046BA2">
        <w:rPr>
          <w:rFonts w:cstheme="minorHAnsi"/>
          <w:sz w:val="22"/>
          <w:szCs w:val="22"/>
        </w:rPr>
        <w:t xml:space="preserve"> care au stat la </w:t>
      </w:r>
      <w:proofErr w:type="spellStart"/>
      <w:r w:rsidRPr="00046BA2">
        <w:rPr>
          <w:rFonts w:cstheme="minorHAnsi"/>
          <w:sz w:val="22"/>
          <w:szCs w:val="22"/>
        </w:rPr>
        <w:t>baza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stabilirii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bugetului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estimat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solicitat</w:t>
      </w:r>
      <w:proofErr w:type="spellEnd"/>
      <w:r w:rsidRPr="00046BA2">
        <w:rPr>
          <w:rFonts w:cstheme="minorHAnsi"/>
          <w:sz w:val="22"/>
          <w:szCs w:val="22"/>
        </w:rPr>
        <w:t xml:space="preserve"> din POAT fac </w:t>
      </w:r>
      <w:proofErr w:type="spellStart"/>
      <w:r w:rsidRPr="00046BA2">
        <w:rPr>
          <w:rFonts w:cstheme="minorHAnsi"/>
          <w:sz w:val="22"/>
          <w:szCs w:val="22"/>
        </w:rPr>
        <w:t>parte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integranta</w:t>
      </w:r>
      <w:proofErr w:type="spellEnd"/>
      <w:r w:rsidRPr="00046BA2">
        <w:rPr>
          <w:rFonts w:cstheme="minorHAnsi"/>
          <w:sz w:val="22"/>
          <w:szCs w:val="22"/>
        </w:rPr>
        <w:t xml:space="preserve"> din </w:t>
      </w:r>
      <w:proofErr w:type="spellStart"/>
      <w:r w:rsidRPr="00046BA2">
        <w:rPr>
          <w:rFonts w:cstheme="minorHAnsi"/>
          <w:sz w:val="22"/>
          <w:szCs w:val="22"/>
        </w:rPr>
        <w:t>prezenta</w:t>
      </w:r>
      <w:proofErr w:type="spellEnd"/>
      <w:r w:rsidRPr="00046BA2">
        <w:rPr>
          <w:rFonts w:cstheme="minorHAnsi"/>
          <w:sz w:val="22"/>
          <w:szCs w:val="22"/>
        </w:rPr>
        <w:t xml:space="preserve"> nota de </w:t>
      </w:r>
      <w:proofErr w:type="spellStart"/>
      <w:r w:rsidRPr="00046BA2">
        <w:rPr>
          <w:rFonts w:cstheme="minorHAnsi"/>
          <w:sz w:val="22"/>
          <w:szCs w:val="22"/>
        </w:rPr>
        <w:t>fundamentare</w:t>
      </w:r>
      <w:proofErr w:type="spellEnd"/>
      <w:r w:rsidRPr="00046BA2">
        <w:rPr>
          <w:rFonts w:cstheme="minorHAnsi"/>
          <w:sz w:val="22"/>
          <w:szCs w:val="22"/>
        </w:rPr>
        <w:t>.</w:t>
      </w:r>
    </w:p>
    <w:p w14:paraId="77DC0747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4F101778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376126FE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r w:rsidRPr="00046BA2">
        <w:rPr>
          <w:rFonts w:cstheme="minorHAnsi"/>
          <w:sz w:val="22"/>
          <w:szCs w:val="22"/>
        </w:rPr>
        <w:t xml:space="preserve">............................ </w:t>
      </w:r>
      <w:r w:rsidRPr="00046BA2">
        <w:rPr>
          <w:rFonts w:cstheme="minorHAnsi"/>
          <w:i/>
          <w:sz w:val="22"/>
          <w:szCs w:val="22"/>
        </w:rPr>
        <w:t>(</w:t>
      </w:r>
      <w:r w:rsidRPr="00046BA2">
        <w:rPr>
          <w:rFonts w:cstheme="minorHAnsi"/>
          <w:i/>
          <w:iCs/>
          <w:snapToGrid w:val="0"/>
          <w:sz w:val="20"/>
          <w:shd w:val="clear" w:color="auto" w:fill="CCCCCC"/>
          <w:lang w:val="it-IT"/>
        </w:rPr>
        <w:t>numele reprezentantului legal</w:t>
      </w:r>
      <w:r w:rsidRPr="00046BA2">
        <w:rPr>
          <w:rFonts w:cstheme="minorHAnsi"/>
          <w:i/>
          <w:sz w:val="22"/>
          <w:szCs w:val="22"/>
        </w:rPr>
        <w:t>)</w:t>
      </w:r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certific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corectitudinea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datelor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prezentate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mai</w:t>
      </w:r>
      <w:proofErr w:type="spellEnd"/>
      <w:r w:rsidRPr="00046BA2">
        <w:rPr>
          <w:rFonts w:cstheme="minorHAnsi"/>
          <w:sz w:val="22"/>
          <w:szCs w:val="22"/>
        </w:rPr>
        <w:t xml:space="preserve"> sus.</w:t>
      </w:r>
    </w:p>
    <w:p w14:paraId="2521B44B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190E68CE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8"/>
        <w:gridCol w:w="4862"/>
      </w:tblGrid>
      <w:tr w:rsidR="00046BA2" w:rsidRPr="00046BA2" w14:paraId="6FA44B46" w14:textId="77777777" w:rsidTr="00135E6F">
        <w:trPr>
          <w:trHeight w:val="360"/>
        </w:trPr>
        <w:tc>
          <w:tcPr>
            <w:tcW w:w="4428" w:type="dxa"/>
          </w:tcPr>
          <w:p w14:paraId="58D76C38" w14:textId="77777777" w:rsidR="00046BA2" w:rsidRPr="00046BA2" w:rsidRDefault="00046BA2" w:rsidP="00135E6F">
            <w:pPr>
              <w:jc w:val="both"/>
              <w:rPr>
                <w:rFonts w:cstheme="minorHAnsi"/>
                <w:sz w:val="22"/>
                <w:szCs w:val="22"/>
              </w:rPr>
            </w:pPr>
            <w:r w:rsidRPr="00046BA2">
              <w:rPr>
                <w:rFonts w:cstheme="minorHAnsi"/>
                <w:sz w:val="22"/>
                <w:szCs w:val="22"/>
              </w:rPr>
              <w:t>Data:</w:t>
            </w:r>
          </w:p>
        </w:tc>
        <w:tc>
          <w:tcPr>
            <w:tcW w:w="4950" w:type="dxa"/>
          </w:tcPr>
          <w:p w14:paraId="5B5F81D3" w14:textId="77777777" w:rsidR="00046BA2" w:rsidRPr="00046BA2" w:rsidRDefault="00046BA2" w:rsidP="00135E6F">
            <w:pPr>
              <w:jc w:val="both"/>
              <w:rPr>
                <w:rFonts w:cstheme="minorHAnsi"/>
                <w:sz w:val="22"/>
                <w:szCs w:val="22"/>
              </w:rPr>
            </w:pPr>
            <w:proofErr w:type="spellStart"/>
            <w:r w:rsidRPr="00046BA2">
              <w:rPr>
                <w:rFonts w:cstheme="minorHAnsi"/>
                <w:sz w:val="22"/>
                <w:szCs w:val="22"/>
              </w:rPr>
              <w:t>Semnatura</w:t>
            </w:r>
            <w:proofErr w:type="spellEnd"/>
            <w:r w:rsidRPr="00046BA2">
              <w:rPr>
                <w:rFonts w:cstheme="minorHAnsi"/>
                <w:sz w:val="22"/>
                <w:szCs w:val="22"/>
              </w:rPr>
              <w:t>:</w:t>
            </w:r>
          </w:p>
          <w:p w14:paraId="7A04618D" w14:textId="77777777" w:rsidR="00046BA2" w:rsidRPr="00046BA2" w:rsidRDefault="00046BA2" w:rsidP="00135E6F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BA2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51F5FA0" w14:textId="77777777" w:rsidR="00046BA2" w:rsidRPr="00046BA2" w:rsidRDefault="00046BA2" w:rsidP="00135E6F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BA2">
              <w:rPr>
                <w:rFonts w:asciiTheme="minorHAnsi" w:hAnsiTheme="minorHAnsi" w:cstheme="minorHAnsi"/>
                <w:sz w:val="22"/>
                <w:szCs w:val="22"/>
              </w:rPr>
              <w:t>Semnatura reprezentantului legal al solicitantului</w:t>
            </w:r>
          </w:p>
        </w:tc>
      </w:tr>
    </w:tbl>
    <w:p w14:paraId="0CE8A795" w14:textId="77777777" w:rsidR="00046BA2" w:rsidRPr="00D70C7B" w:rsidRDefault="00046BA2" w:rsidP="00046BA2">
      <w:pPr>
        <w:jc w:val="both"/>
        <w:rPr>
          <w:rFonts w:asciiTheme="majorHAnsi" w:hAnsiTheme="majorHAnsi"/>
          <w:sz w:val="22"/>
          <w:szCs w:val="22"/>
        </w:rPr>
      </w:pPr>
    </w:p>
    <w:p w14:paraId="0E0E1D37" w14:textId="77777777" w:rsidR="0013214E" w:rsidRDefault="0013214E"/>
    <w:sectPr w:rsidR="0013214E" w:rsidSect="00192086">
      <w:headerReference w:type="default" r:id="rId6"/>
      <w:pgSz w:w="11900" w:h="16840"/>
      <w:pgMar w:top="326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18563" w14:textId="77777777" w:rsidR="005871CF" w:rsidRDefault="005871CF" w:rsidP="00046BA2">
      <w:r>
        <w:separator/>
      </w:r>
    </w:p>
  </w:endnote>
  <w:endnote w:type="continuationSeparator" w:id="0">
    <w:p w14:paraId="60C587FD" w14:textId="77777777" w:rsidR="005871CF" w:rsidRDefault="005871CF" w:rsidP="0004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3604A" w14:textId="77777777" w:rsidR="005871CF" w:rsidRDefault="005871CF" w:rsidP="00046BA2">
      <w:r>
        <w:separator/>
      </w:r>
    </w:p>
  </w:footnote>
  <w:footnote w:type="continuationSeparator" w:id="0">
    <w:p w14:paraId="6FC6EF7F" w14:textId="77777777" w:rsidR="005871CF" w:rsidRDefault="005871CF" w:rsidP="00046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DF534" w14:textId="77777777" w:rsidR="00192086" w:rsidRDefault="00192086" w:rsidP="00192086">
    <w:pPr>
      <w:rPr>
        <w:rFonts w:ascii="Trebuchet MS" w:hAnsi="Trebuchet MS"/>
        <w:b/>
        <w:i/>
        <w:color w:val="2F5496"/>
        <w:sz w:val="16"/>
        <w:szCs w:val="16"/>
        <w:lang w:val="ro-RO" w:bidi="ro-RO"/>
      </w:rPr>
    </w:pPr>
    <w:r w:rsidRPr="00192086">
      <w:rPr>
        <w:rFonts w:ascii="Trebuchet MS" w:hAnsi="Trebuchet MS"/>
        <w:b/>
        <w:i/>
        <w:color w:val="2F5496"/>
        <w:sz w:val="16"/>
        <w:szCs w:val="16"/>
        <w:lang w:val="ro-RO" w:bidi="ro-RO"/>
      </w:rPr>
      <w:object w:dxaOrig="1440" w:dyaOrig="1440" w14:anchorId="759CD6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35.15pt;margin-top:-24.15pt;width:48.85pt;height:50.4pt;z-index:-251658240;mso-wrap-edited:f" wrapcoords="0 645 0 20633 21268 20633 21268 645 0 645" o:allowincell="f">
          <v:imagedata r:id="rId1" o:title=""/>
          <w10:wrap side="largest"/>
        </v:shape>
        <o:OLEObject Type="Embed" ProgID="CDraw5" ShapeID="_x0000_s2050" DrawAspect="Content" ObjectID="_1664885170" r:id="rId2"/>
      </w:object>
    </w:r>
    <w:r w:rsidRPr="00192086">
      <w:rPr>
        <w:rFonts w:ascii="Trebuchet MS" w:hAnsi="Trebuchet MS"/>
        <w:b/>
        <w:i/>
        <w:color w:val="2F5496"/>
        <w:sz w:val="16"/>
        <w:szCs w:val="16"/>
        <w:lang w:val="ro-RO" w:bidi="ro-RO"/>
      </w:rPr>
      <w:t>GHID SIMPLIFICAT</w:t>
    </w:r>
  </w:p>
  <w:p w14:paraId="25432212" w14:textId="4B64995E" w:rsidR="00192086" w:rsidRPr="00192086" w:rsidRDefault="00192086" w:rsidP="00192086">
    <w:pPr>
      <w:rPr>
        <w:rFonts w:ascii="Trebuchet MS" w:hAnsi="Trebuchet MS"/>
        <w:b/>
        <w:i/>
        <w:color w:val="2F5496"/>
        <w:sz w:val="16"/>
        <w:szCs w:val="16"/>
        <w:lang w:val="ro-RO" w:bidi="ro-RO"/>
      </w:rPr>
    </w:pPr>
    <w:r w:rsidRPr="00192086">
      <w:rPr>
        <w:rFonts w:ascii="Trebuchet MS" w:hAnsi="Trebuchet MS"/>
        <w:b/>
        <w:i/>
        <w:color w:val="2F5496"/>
        <w:sz w:val="16"/>
        <w:szCs w:val="16"/>
        <w:lang w:val="ro-RO" w:bidi="ro-RO"/>
      </w:rPr>
      <w:t>Condiții Specifice de accesare a fondurilor destinate pregătirii proiectelor de infrastructură în</w:t>
    </w:r>
  </w:p>
  <w:tbl>
    <w:tblPr>
      <w:tblW w:w="10440" w:type="dxa"/>
      <w:tblInd w:w="-705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046BA2" w:rsidRPr="00192086" w14:paraId="4E6A68BF" w14:textId="77777777" w:rsidTr="00192086">
      <w:trPr>
        <w:trHeight w:val="80"/>
      </w:trPr>
      <w:tc>
        <w:tcPr>
          <w:tcW w:w="7560" w:type="dxa"/>
        </w:tcPr>
        <w:p w14:paraId="5C0F02FA" w14:textId="51A661BC" w:rsidR="00046BA2" w:rsidRPr="00192086" w:rsidRDefault="00192086" w:rsidP="00192086">
          <w:pPr>
            <w:ind w:left="600"/>
            <w:rPr>
              <w:rFonts w:ascii="Trebuchet MS" w:eastAsia="Calibri" w:hAnsi="Trebuchet MS" w:cs="Times New Roman"/>
              <w:b/>
              <w:color w:val="2F5496"/>
              <w:sz w:val="16"/>
              <w:szCs w:val="16"/>
              <w:lang w:val="ro-RO"/>
            </w:rPr>
          </w:pPr>
          <w:r w:rsidRPr="00192086">
            <w:rPr>
              <w:rFonts w:ascii="Trebuchet MS" w:hAnsi="Trebuchet MS"/>
              <w:b/>
              <w:i/>
              <w:color w:val="2F5496"/>
              <w:sz w:val="16"/>
              <w:szCs w:val="16"/>
              <w:lang w:val="ro-RO" w:bidi="ro-RO"/>
            </w:rPr>
            <w:t>domeniul specializării inteligente pentru Regiunea Sud-Est</w:t>
          </w:r>
        </w:p>
      </w:tc>
      <w:tc>
        <w:tcPr>
          <w:tcW w:w="2880" w:type="dxa"/>
        </w:tcPr>
        <w:p w14:paraId="46F209AF" w14:textId="185DEAEA" w:rsidR="00046BA2" w:rsidRPr="00192086" w:rsidRDefault="00046BA2" w:rsidP="00046BA2">
          <w:pPr>
            <w:jc w:val="right"/>
            <w:rPr>
              <w:rFonts w:ascii="Trebuchet MS" w:eastAsia="Calibri" w:hAnsi="Trebuchet MS" w:cs="Times New Roman"/>
              <w:b/>
              <w:color w:val="C00000"/>
              <w:sz w:val="14"/>
              <w:lang w:val="ro-RO"/>
            </w:rPr>
          </w:pPr>
        </w:p>
      </w:tc>
    </w:tr>
    <w:tr w:rsidR="00046BA2" w:rsidRPr="00192086" w14:paraId="19AE11E0" w14:textId="77777777" w:rsidTr="00046BA2">
      <w:trPr>
        <w:cantSplit/>
      </w:trPr>
      <w:tc>
        <w:tcPr>
          <w:tcW w:w="10440" w:type="dxa"/>
          <w:gridSpan w:val="2"/>
        </w:tcPr>
        <w:p w14:paraId="5BA66643" w14:textId="22054B5A" w:rsidR="00046BA2" w:rsidRPr="00192086" w:rsidRDefault="00046BA2" w:rsidP="00192086">
          <w:pPr>
            <w:tabs>
              <w:tab w:val="center" w:pos="4320"/>
              <w:tab w:val="right" w:pos="8640"/>
            </w:tabs>
            <w:jc w:val="right"/>
            <w:rPr>
              <w:rFonts w:ascii="Trebuchet MS" w:eastAsia="Calibri" w:hAnsi="Trebuchet MS" w:cs="Times New Roman"/>
              <w:b/>
              <w:color w:val="2F5496"/>
              <w:sz w:val="16"/>
              <w:szCs w:val="16"/>
              <w:lang w:val="ro-RO"/>
            </w:rPr>
          </w:pPr>
          <w:r w:rsidRPr="00192086">
            <w:rPr>
              <w:rFonts w:eastAsia="Calibri" w:cstheme="minorHAnsi"/>
              <w:b/>
              <w:bCs/>
              <w:lang w:val="ro-RO"/>
            </w:rPr>
            <w:t>Anexa 2</w:t>
          </w:r>
        </w:p>
      </w:tc>
    </w:tr>
  </w:tbl>
  <w:p w14:paraId="39664592" w14:textId="77777777" w:rsidR="003240BD" w:rsidRPr="00192086" w:rsidRDefault="00192086" w:rsidP="00192086">
    <w:pPr>
      <w:pStyle w:val="Header"/>
      <w:tabs>
        <w:tab w:val="clear" w:pos="4536"/>
        <w:tab w:val="clear" w:pos="9072"/>
        <w:tab w:val="left" w:pos="1920"/>
      </w:tabs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39"/>
    <w:rsid w:val="00046BA2"/>
    <w:rsid w:val="0013214E"/>
    <w:rsid w:val="00192086"/>
    <w:rsid w:val="005871CF"/>
    <w:rsid w:val="00822639"/>
    <w:rsid w:val="00B3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B7B7F2A"/>
  <w15:chartTrackingRefBased/>
  <w15:docId w15:val="{0B9B8C81-D5AB-4B82-99B7-7AD4DDC8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BA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6B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46BA2"/>
    <w:rPr>
      <w:rFonts w:eastAsiaTheme="minorEastAsia"/>
      <w:sz w:val="24"/>
      <w:szCs w:val="24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046BA2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046BA2"/>
    <w:rPr>
      <w:lang w:val="ro-RO"/>
    </w:rPr>
  </w:style>
  <w:style w:type="paragraph" w:customStyle="1" w:styleId="al">
    <w:name w:val="a_l"/>
    <w:basedOn w:val="Normal"/>
    <w:rsid w:val="00046B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046BA2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Footer">
    <w:name w:val="footer"/>
    <w:basedOn w:val="Normal"/>
    <w:link w:val="FooterChar"/>
    <w:uiPriority w:val="99"/>
    <w:unhideWhenUsed/>
    <w:rsid w:val="00046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A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adrse 117</cp:lastModifiedBy>
  <cp:revision>4</cp:revision>
  <dcterms:created xsi:type="dcterms:W3CDTF">2020-09-24T11:16:00Z</dcterms:created>
  <dcterms:modified xsi:type="dcterms:W3CDTF">2020-10-22T12:20:00Z</dcterms:modified>
</cp:coreProperties>
</file>